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outlineLvl w:val="0"/>
        <w:rPr>
          <w:rFonts w:ascii="楷体" w:hAnsi="楷体" w:eastAsia="楷体"/>
          <w:b/>
          <w:bCs/>
          <w:sz w:val="28"/>
          <w:szCs w:val="28"/>
        </w:rPr>
      </w:pPr>
      <w:bookmarkStart w:id="0" w:name="_GoBack"/>
      <w:r>
        <w:rPr>
          <w:rFonts w:hint="eastAsia" w:ascii="楷体" w:hAnsi="楷体" w:eastAsia="楷体"/>
          <w:b/>
          <w:bCs/>
          <w:sz w:val="28"/>
          <w:szCs w:val="28"/>
        </w:rPr>
        <w:t>中国国际经济法学会</w:t>
      </w:r>
    </w:p>
    <w:bookmarkEnd w:id="0"/>
    <w:p>
      <w:pPr>
        <w:widowControl/>
        <w:spacing w:line="276" w:lineRule="auto"/>
        <w:jc w:val="center"/>
        <w:outlineLvl w:val="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关于“中国特色国际经济法学的使命担当和创新发展”的共识</w:t>
      </w:r>
    </w:p>
    <w:p>
      <w:pPr>
        <w:widowControl/>
        <w:spacing w:line="276" w:lineRule="auto"/>
        <w:jc w:val="center"/>
        <w:rPr>
          <w:rFonts w:ascii="楷体" w:hAnsi="楷体" w:eastAsia="楷体"/>
          <w:sz w:val="24"/>
          <w:szCs w:val="24"/>
        </w:rPr>
      </w:pPr>
    </w:p>
    <w:p>
      <w:pPr>
        <w:widowControl/>
        <w:spacing w:line="276" w:lineRule="auto"/>
        <w:jc w:val="center"/>
        <w:outlineLvl w:val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（2</w:t>
      </w:r>
      <w:r>
        <w:rPr>
          <w:rFonts w:ascii="楷体" w:hAnsi="楷体" w:eastAsia="楷体"/>
          <w:sz w:val="24"/>
          <w:szCs w:val="24"/>
        </w:rPr>
        <w:t>019</w:t>
      </w:r>
      <w:r>
        <w:rPr>
          <w:rFonts w:hint="eastAsia" w:ascii="楷体" w:hAnsi="楷体" w:eastAsia="楷体"/>
          <w:sz w:val="24"/>
          <w:szCs w:val="24"/>
        </w:rPr>
        <w:t>年1</w:t>
      </w:r>
      <w:r>
        <w:rPr>
          <w:rFonts w:ascii="楷体" w:hAnsi="楷体" w:eastAsia="楷体"/>
          <w:sz w:val="24"/>
          <w:szCs w:val="24"/>
        </w:rPr>
        <w:t>0</w:t>
      </w:r>
      <w:r>
        <w:rPr>
          <w:rFonts w:hint="eastAsia" w:ascii="楷体" w:hAnsi="楷体" w:eastAsia="楷体"/>
          <w:sz w:val="24"/>
          <w:szCs w:val="24"/>
        </w:rPr>
        <w:t>月2</w:t>
      </w:r>
      <w:r>
        <w:rPr>
          <w:rFonts w:ascii="楷体" w:hAnsi="楷体" w:eastAsia="楷体"/>
          <w:sz w:val="24"/>
          <w:szCs w:val="24"/>
        </w:rPr>
        <w:t>7</w:t>
      </w:r>
      <w:r>
        <w:rPr>
          <w:rFonts w:hint="eastAsia" w:ascii="楷体" w:hAnsi="楷体" w:eastAsia="楷体"/>
          <w:sz w:val="24"/>
          <w:szCs w:val="24"/>
        </w:rPr>
        <w:t>日中国国际经济法学会第七届会员代表大会通过）</w:t>
      </w:r>
    </w:p>
    <w:p>
      <w:pPr>
        <w:widowControl/>
        <w:spacing w:line="276" w:lineRule="auto"/>
        <w:jc w:val="center"/>
        <w:rPr>
          <w:rFonts w:ascii="楷体" w:hAnsi="楷体" w:eastAsia="楷体"/>
          <w:sz w:val="24"/>
          <w:szCs w:val="24"/>
        </w:rPr>
      </w:pPr>
    </w:p>
    <w:p>
      <w:pPr>
        <w:widowControl/>
        <w:spacing w:line="276" w:lineRule="auto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</w:rPr>
        <w:t>2</w:t>
      </w:r>
      <w:r>
        <w:rPr>
          <w:rFonts w:ascii="楷体" w:hAnsi="楷体" w:eastAsia="楷体"/>
          <w:sz w:val="24"/>
        </w:rPr>
        <w:t>019</w:t>
      </w:r>
      <w:r>
        <w:rPr>
          <w:rFonts w:hint="eastAsia" w:ascii="楷体" w:hAnsi="楷体" w:eastAsia="楷体"/>
          <w:sz w:val="24"/>
        </w:rPr>
        <w:t>年1</w:t>
      </w:r>
      <w:r>
        <w:rPr>
          <w:rFonts w:ascii="楷体" w:hAnsi="楷体" w:eastAsia="楷体"/>
          <w:sz w:val="24"/>
        </w:rPr>
        <w:t>0</w:t>
      </w:r>
      <w:r>
        <w:rPr>
          <w:rFonts w:hint="eastAsia" w:ascii="楷体" w:hAnsi="楷体" w:eastAsia="楷体"/>
          <w:sz w:val="24"/>
        </w:rPr>
        <w:t>月</w:t>
      </w:r>
      <w:r>
        <w:rPr>
          <w:rFonts w:ascii="楷体" w:hAnsi="楷体" w:eastAsia="楷体"/>
          <w:sz w:val="24"/>
        </w:rPr>
        <w:t>25</w:t>
      </w:r>
      <w:r>
        <w:rPr>
          <w:rFonts w:hint="eastAsia" w:ascii="楷体" w:hAnsi="楷体" w:eastAsia="楷体"/>
          <w:sz w:val="24"/>
        </w:rPr>
        <w:t>-</w:t>
      </w:r>
      <w:r>
        <w:rPr>
          <w:rFonts w:ascii="楷体" w:hAnsi="楷体" w:eastAsia="楷体"/>
          <w:sz w:val="24"/>
        </w:rPr>
        <w:t>27</w:t>
      </w:r>
      <w:r>
        <w:rPr>
          <w:rFonts w:hint="eastAsia" w:ascii="楷体" w:hAnsi="楷体" w:eastAsia="楷体"/>
          <w:sz w:val="24"/>
        </w:rPr>
        <w:t>日，正值纪念“五四”运动1</w:t>
      </w:r>
      <w:r>
        <w:rPr>
          <w:rFonts w:ascii="楷体" w:hAnsi="楷体" w:eastAsia="楷体"/>
          <w:sz w:val="24"/>
        </w:rPr>
        <w:t>00</w:t>
      </w:r>
      <w:r>
        <w:rPr>
          <w:rFonts w:hint="eastAsia" w:ascii="楷体" w:hAnsi="楷体" w:eastAsia="楷体"/>
          <w:sz w:val="24"/>
        </w:rPr>
        <w:t>周年和庆祝中华人民共和国成立7</w:t>
      </w:r>
      <w:r>
        <w:rPr>
          <w:rFonts w:ascii="楷体" w:hAnsi="楷体" w:eastAsia="楷体"/>
          <w:sz w:val="24"/>
        </w:rPr>
        <w:t>0</w:t>
      </w:r>
      <w:r>
        <w:rPr>
          <w:rFonts w:hint="eastAsia" w:ascii="楷体" w:hAnsi="楷体" w:eastAsia="楷体"/>
          <w:sz w:val="24"/>
        </w:rPr>
        <w:t>周年之际，在革命圣地西柏坡，中国国际经济法学会隆重召开了</w:t>
      </w:r>
      <w:r>
        <w:rPr>
          <w:rFonts w:hint="eastAsia" w:ascii="楷体" w:hAnsi="楷体" w:eastAsia="楷体"/>
          <w:sz w:val="24"/>
          <w:szCs w:val="24"/>
        </w:rPr>
        <w:t>第3</w:t>
      </w:r>
      <w:r>
        <w:rPr>
          <w:rFonts w:ascii="楷体" w:hAnsi="楷体" w:eastAsia="楷体"/>
          <w:sz w:val="24"/>
          <w:szCs w:val="24"/>
        </w:rPr>
        <w:t>0</w:t>
      </w:r>
      <w:r>
        <w:rPr>
          <w:rFonts w:hint="eastAsia" w:ascii="楷体" w:hAnsi="楷体" w:eastAsia="楷体"/>
          <w:sz w:val="24"/>
          <w:szCs w:val="24"/>
        </w:rPr>
        <w:t>届中国国际经济法学术研讨会暨第七届会员代表大会。与会全体同仁追忆历史，感悟当下，展望未来，深入研讨大会主题“</w:t>
      </w:r>
      <w:r>
        <w:rPr>
          <w:rFonts w:hint="eastAsia" w:ascii="楷体" w:hAnsi="楷体" w:eastAsia="楷体"/>
          <w:sz w:val="24"/>
        </w:rPr>
        <w:t>中国特色</w:t>
      </w:r>
      <w:r>
        <w:rPr>
          <w:rFonts w:hint="eastAsia" w:ascii="楷体" w:hAnsi="楷体" w:eastAsia="楷体"/>
          <w:sz w:val="24"/>
          <w:szCs w:val="24"/>
        </w:rPr>
        <w:t>国际经济法学的使命担当和创新发展”，达成如下共识：</w:t>
      </w:r>
    </w:p>
    <w:p>
      <w:pPr>
        <w:widowControl/>
        <w:spacing w:line="276" w:lineRule="auto"/>
        <w:ind w:firstLine="482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</w:rPr>
        <w:t>一、中国特色国际经济法学的历史使命。</w:t>
      </w:r>
      <w:r>
        <w:rPr>
          <w:rFonts w:hint="eastAsia" w:ascii="楷体" w:hAnsi="楷体" w:eastAsia="楷体"/>
          <w:sz w:val="24"/>
          <w:szCs w:val="24"/>
        </w:rPr>
        <w:t>当今世界处于</w:t>
      </w:r>
      <w:r>
        <w:rPr>
          <w:rFonts w:hint="eastAsia" w:ascii="楷体" w:hAnsi="楷体" w:eastAsia="楷体"/>
          <w:sz w:val="24"/>
        </w:rPr>
        <w:t>百年未有之大变局，国际经济法学的改革发展适逢其时。中国特色国际经济法学的历史使命是，站在中国和广大发展中国家立场，以马克思主义为指导思想，紧密联系中国和国际实践，坚持建立国际经济新秩序的目标，汲取国际社会长期积淀的国际经济法学精华，开拓创新，改革和丰富“国际话语体系”，坚定维护和发展国际社会普遍认同的经济主权、公平互利、合作发展等国际经济法基本原则，为促进国际经济法实践的健康发展，为推动构建人类命运共同体做出积极的学术贡献。</w:t>
      </w:r>
    </w:p>
    <w:p>
      <w:pPr>
        <w:spacing w:line="276" w:lineRule="auto"/>
        <w:ind w:firstLine="482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</w:rPr>
        <w:t>二、中国国际经济法学者的学术使命。</w:t>
      </w:r>
      <w:r>
        <w:rPr>
          <w:rFonts w:ascii="楷体" w:hAnsi="楷体" w:eastAsia="楷体"/>
          <w:sz w:val="24"/>
          <w:szCs w:val="24"/>
        </w:rPr>
        <w:t>创建和发展中国特色国际经济法学，是</w:t>
      </w:r>
      <w:r>
        <w:rPr>
          <w:rFonts w:hint="eastAsia" w:ascii="楷体" w:hAnsi="楷体" w:eastAsia="楷体"/>
          <w:sz w:val="24"/>
          <w:szCs w:val="24"/>
        </w:rPr>
        <w:t>中</w:t>
      </w:r>
      <w:r>
        <w:rPr>
          <w:rFonts w:ascii="楷体" w:hAnsi="楷体" w:eastAsia="楷体"/>
          <w:sz w:val="24"/>
          <w:szCs w:val="24"/>
        </w:rPr>
        <w:t>国国际经济法学者的</w:t>
      </w:r>
      <w:r>
        <w:rPr>
          <w:rFonts w:hint="eastAsia" w:ascii="楷体" w:hAnsi="楷体" w:eastAsia="楷体"/>
          <w:sz w:val="24"/>
          <w:szCs w:val="24"/>
        </w:rPr>
        <w:t>学术</w:t>
      </w:r>
      <w:r>
        <w:rPr>
          <w:rFonts w:ascii="楷体" w:hAnsi="楷体" w:eastAsia="楷体"/>
          <w:sz w:val="24"/>
          <w:szCs w:val="24"/>
        </w:rPr>
        <w:t>使命。</w:t>
      </w:r>
      <w:r>
        <w:rPr>
          <w:rFonts w:ascii="楷体" w:hAnsi="楷体" w:eastAsia="楷体"/>
          <w:sz w:val="24"/>
          <w:szCs w:val="24"/>
          <w:lang w:val="zh-CN"/>
        </w:rPr>
        <w:t>这</w:t>
      </w:r>
      <w:r>
        <w:rPr>
          <w:rFonts w:ascii="楷体" w:hAnsi="楷体" w:eastAsia="楷体"/>
          <w:sz w:val="24"/>
          <w:szCs w:val="24"/>
        </w:rPr>
        <w:t>是一项宏大、艰巨、长期的理论工程，</w:t>
      </w:r>
      <w:r>
        <w:rPr>
          <w:rFonts w:ascii="楷体" w:hAnsi="楷体" w:eastAsia="楷体"/>
          <w:sz w:val="24"/>
          <w:szCs w:val="24"/>
          <w:lang w:val="zh-CN"/>
        </w:rPr>
        <w:t>需要我国一代又一代国际经济法学者矢志不移、持之以恒的艰苦奋斗。</w:t>
      </w:r>
      <w:r>
        <w:rPr>
          <w:rFonts w:ascii="楷体" w:hAnsi="楷体" w:eastAsia="楷体"/>
          <w:sz w:val="24"/>
          <w:szCs w:val="24"/>
        </w:rPr>
        <w:t>我们应增强使命感，潜心治学，勇于探索国际经济法的发展规律和现实课题。我们应增强“道路自信、理论自信、制度自信、文化自信”，更积极主动地开展国际经济法领域的学术研究、交流和合作，提出国际经济法理论和实践的“中国主张”和“中国方案”，为中国特色国际经济法学的发展和繁荣</w:t>
      </w:r>
      <w:r>
        <w:rPr>
          <w:rFonts w:hint="eastAsia" w:ascii="楷体" w:hAnsi="楷体" w:eastAsia="楷体"/>
          <w:sz w:val="24"/>
          <w:szCs w:val="24"/>
        </w:rPr>
        <w:t>做</w:t>
      </w:r>
      <w:r>
        <w:rPr>
          <w:rFonts w:ascii="楷体" w:hAnsi="楷体" w:eastAsia="楷体"/>
          <w:sz w:val="24"/>
          <w:szCs w:val="24"/>
        </w:rPr>
        <w:t>出应有的贡献。</w:t>
      </w:r>
    </w:p>
    <w:p>
      <w:pPr>
        <w:spacing w:line="276" w:lineRule="auto"/>
        <w:ind w:firstLine="482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</w:rPr>
        <w:t>三、中国国际经济法学</w:t>
      </w:r>
      <w:r>
        <w:rPr>
          <w:rFonts w:ascii="楷体" w:hAnsi="楷体" w:eastAsia="楷体"/>
          <w:b/>
          <w:bCs/>
          <w:sz w:val="24"/>
        </w:rPr>
        <w:t>会</w:t>
      </w:r>
      <w:r>
        <w:rPr>
          <w:rFonts w:hint="eastAsia" w:ascii="楷体" w:hAnsi="楷体" w:eastAsia="楷体"/>
          <w:b/>
          <w:bCs/>
          <w:sz w:val="24"/>
        </w:rPr>
        <w:t>的服务使命。</w:t>
      </w:r>
      <w:r>
        <w:rPr>
          <w:rFonts w:hint="eastAsia" w:ascii="楷体" w:hAnsi="楷体" w:eastAsia="楷体"/>
          <w:kern w:val="0"/>
          <w:sz w:val="24"/>
          <w:lang w:val="zh-CN"/>
        </w:rPr>
        <w:t>本</w:t>
      </w:r>
      <w:r>
        <w:rPr>
          <w:rFonts w:ascii="楷体" w:hAnsi="楷体" w:eastAsia="楷体"/>
          <w:kern w:val="0"/>
          <w:sz w:val="24"/>
          <w:lang w:val="zh-CN"/>
        </w:rPr>
        <w:t>会成立于1984年庐山“</w:t>
      </w:r>
      <w:r>
        <w:rPr>
          <w:rFonts w:hint="eastAsia" w:ascii="楷体" w:hAnsi="楷体" w:eastAsia="楷体"/>
          <w:kern w:val="0"/>
          <w:sz w:val="24"/>
          <w:lang w:val="zh-CN"/>
        </w:rPr>
        <w:t>第一期</w:t>
      </w:r>
      <w:r>
        <w:rPr>
          <w:rFonts w:ascii="楷体" w:hAnsi="楷体" w:eastAsia="楷体"/>
          <w:kern w:val="0"/>
          <w:sz w:val="24"/>
          <w:lang w:val="zh-CN"/>
        </w:rPr>
        <w:t>国际经济法讲习班”，是我国国际经济法学界普遍认同</w:t>
      </w:r>
      <w:r>
        <w:rPr>
          <w:rFonts w:hint="eastAsia" w:ascii="楷体" w:hAnsi="楷体" w:eastAsia="楷体"/>
          <w:kern w:val="0"/>
          <w:sz w:val="24"/>
          <w:lang w:val="zh-CN"/>
        </w:rPr>
        <w:t>、</w:t>
      </w:r>
      <w:r>
        <w:rPr>
          <w:rFonts w:ascii="楷体" w:hAnsi="楷体" w:eastAsia="楷体"/>
          <w:color w:val="000000"/>
          <w:sz w:val="24"/>
        </w:rPr>
        <w:t>正式登记于民政部的全国性学术社团法人</w:t>
      </w:r>
      <w:r>
        <w:rPr>
          <w:rFonts w:hint="eastAsia" w:ascii="楷体" w:hAnsi="楷体" w:eastAsia="楷体"/>
          <w:color w:val="000000"/>
          <w:sz w:val="24"/>
        </w:rPr>
        <w:t>，服务于</w:t>
      </w:r>
      <w:r>
        <w:rPr>
          <w:rFonts w:hint="eastAsia" w:ascii="楷体" w:hAnsi="楷体" w:eastAsia="楷体"/>
          <w:sz w:val="24"/>
        </w:rPr>
        <w:t>中国特色国际经济法学和中国国际经济法学者的使命担当</w:t>
      </w:r>
      <w:r>
        <w:rPr>
          <w:rFonts w:hint="eastAsia" w:ascii="楷体" w:hAnsi="楷体" w:eastAsia="楷体"/>
          <w:color w:val="000000"/>
          <w:sz w:val="24"/>
        </w:rPr>
        <w:t>。</w:t>
      </w:r>
      <w:r>
        <w:rPr>
          <w:rFonts w:ascii="楷体" w:hAnsi="楷体" w:eastAsia="楷体"/>
          <w:kern w:val="0"/>
          <w:sz w:val="24"/>
          <w:lang w:val="zh-CN"/>
        </w:rPr>
        <w:t>本会</w:t>
      </w:r>
      <w:r>
        <w:rPr>
          <w:rFonts w:hint="eastAsia" w:ascii="楷体" w:hAnsi="楷体" w:eastAsia="楷体"/>
          <w:kern w:val="0"/>
          <w:sz w:val="24"/>
          <w:lang w:val="zh-CN"/>
        </w:rPr>
        <w:t>一向</w:t>
      </w:r>
      <w:r>
        <w:rPr>
          <w:rFonts w:ascii="楷体" w:hAnsi="楷体" w:eastAsia="楷体"/>
          <w:kern w:val="0"/>
          <w:sz w:val="24"/>
          <w:lang w:val="zh-CN"/>
        </w:rPr>
        <w:t>努力践行“知识报国</w:t>
      </w:r>
      <w:r>
        <w:rPr>
          <w:rFonts w:hint="eastAsia" w:ascii="楷体" w:hAnsi="楷体" w:eastAsia="楷体"/>
          <w:kern w:val="0"/>
          <w:sz w:val="24"/>
          <w:lang w:val="zh-CN"/>
        </w:rPr>
        <w:t>，兼济天下</w:t>
      </w:r>
      <w:r>
        <w:rPr>
          <w:rFonts w:ascii="楷体" w:hAnsi="楷体" w:eastAsia="楷体"/>
          <w:kern w:val="0"/>
          <w:sz w:val="24"/>
          <w:lang w:val="zh-CN"/>
        </w:rPr>
        <w:t>”的宗旨</w:t>
      </w:r>
      <w:r>
        <w:rPr>
          <w:rFonts w:hint="eastAsia" w:ascii="楷体" w:hAnsi="楷体" w:eastAsia="楷体"/>
          <w:kern w:val="0"/>
          <w:sz w:val="24"/>
          <w:lang w:val="zh-CN"/>
        </w:rPr>
        <w:t>，</w:t>
      </w:r>
      <w:r>
        <w:rPr>
          <w:rFonts w:ascii="楷体" w:hAnsi="楷体" w:eastAsia="楷体"/>
          <w:kern w:val="0"/>
          <w:sz w:val="24"/>
          <w:lang w:val="zh-CN"/>
        </w:rPr>
        <w:t>严格遵守法律法规和本会章程，</w:t>
      </w:r>
      <w:r>
        <w:rPr>
          <w:rFonts w:ascii="楷体" w:hAnsi="楷体" w:eastAsia="楷体"/>
          <w:color w:val="000000"/>
          <w:sz w:val="24"/>
        </w:rPr>
        <w:t>团结全国高校、科研机构和相关部门广大国际经济法学者和实务工作者，专心致志，积极开展国际经济法领域的研究和交流</w:t>
      </w:r>
      <w:r>
        <w:rPr>
          <w:rFonts w:ascii="楷体" w:hAnsi="楷体" w:eastAsia="楷体"/>
          <w:kern w:val="0"/>
          <w:sz w:val="24"/>
          <w:lang w:val="zh-CN"/>
        </w:rPr>
        <w:t>；同时，与商务部、外交部</w:t>
      </w:r>
      <w:r>
        <w:rPr>
          <w:rFonts w:hint="eastAsia" w:ascii="楷体" w:hAnsi="楷体" w:eastAsia="楷体"/>
          <w:kern w:val="0"/>
          <w:sz w:val="24"/>
          <w:lang w:val="zh-CN"/>
        </w:rPr>
        <w:t>等</w:t>
      </w:r>
      <w:r>
        <w:rPr>
          <w:rFonts w:ascii="楷体" w:hAnsi="楷体" w:eastAsia="楷体"/>
          <w:kern w:val="0"/>
          <w:sz w:val="24"/>
          <w:lang w:val="zh-CN"/>
        </w:rPr>
        <w:t>保持密切联系和合作，</w:t>
      </w:r>
      <w:r>
        <w:rPr>
          <w:rFonts w:hint="eastAsia" w:ascii="楷体" w:hAnsi="楷体" w:eastAsia="楷体"/>
          <w:kern w:val="0"/>
          <w:sz w:val="24"/>
          <w:lang w:val="zh-CN"/>
        </w:rPr>
        <w:t>力争成为我国国际经济法领域的民间智库</w:t>
      </w:r>
      <w:r>
        <w:rPr>
          <w:rFonts w:ascii="楷体" w:hAnsi="楷体" w:eastAsia="楷体"/>
          <w:kern w:val="0"/>
          <w:sz w:val="24"/>
          <w:lang w:val="zh-CN"/>
        </w:rPr>
        <w:t>。</w:t>
      </w:r>
      <w:r>
        <w:rPr>
          <w:rFonts w:hint="eastAsia" w:ascii="楷体" w:hAnsi="楷体" w:eastAsia="楷体"/>
          <w:kern w:val="0"/>
          <w:sz w:val="24"/>
          <w:lang w:val="zh-CN"/>
        </w:rPr>
        <w:t>任重道远，使命光荣。本会必将发扬</w:t>
      </w:r>
      <w:r>
        <w:rPr>
          <w:rFonts w:eastAsia="楷体"/>
          <w:sz w:val="24"/>
          <w:szCs w:val="24"/>
          <w:lang w:val="zh-CN"/>
        </w:rPr>
        <w:t>“</w:t>
      </w:r>
      <w:r>
        <w:rPr>
          <w:rFonts w:hint="eastAsia" w:eastAsia="楷体"/>
          <w:sz w:val="24"/>
          <w:szCs w:val="24"/>
          <w:lang w:val="zh-CN"/>
        </w:rPr>
        <w:t>专注学术，知识报国</w:t>
      </w:r>
      <w:r>
        <w:rPr>
          <w:rFonts w:eastAsia="楷体"/>
          <w:sz w:val="24"/>
          <w:szCs w:val="24"/>
          <w:lang w:val="zh-CN"/>
        </w:rPr>
        <w:t>”</w:t>
      </w:r>
      <w:r>
        <w:rPr>
          <w:rFonts w:hint="eastAsia" w:eastAsia="楷体"/>
          <w:sz w:val="24"/>
          <w:szCs w:val="24"/>
          <w:lang w:val="zh-CN"/>
        </w:rPr>
        <w:t>、</w:t>
      </w:r>
      <w:r>
        <w:rPr>
          <w:rFonts w:eastAsia="楷体"/>
          <w:color w:val="000000"/>
          <w:sz w:val="24"/>
          <w:szCs w:val="24"/>
        </w:rPr>
        <w:t xml:space="preserve"> “</w:t>
      </w:r>
      <w:r>
        <w:rPr>
          <w:rFonts w:hint="eastAsia" w:eastAsia="楷体"/>
          <w:color w:val="000000"/>
          <w:sz w:val="24"/>
          <w:szCs w:val="24"/>
        </w:rPr>
        <w:t>五湖四海，团结奋斗</w:t>
      </w:r>
      <w:r>
        <w:rPr>
          <w:rFonts w:eastAsia="楷体"/>
          <w:color w:val="000000"/>
          <w:sz w:val="24"/>
          <w:szCs w:val="24"/>
        </w:rPr>
        <w:t>”</w:t>
      </w:r>
      <w:r>
        <w:rPr>
          <w:rFonts w:hint="eastAsia" w:eastAsia="楷体"/>
          <w:color w:val="000000"/>
          <w:sz w:val="24"/>
          <w:szCs w:val="24"/>
        </w:rPr>
        <w:t>和</w:t>
      </w:r>
      <w:r>
        <w:rPr>
          <w:rFonts w:eastAsia="楷体"/>
          <w:sz w:val="24"/>
          <w:szCs w:val="24"/>
        </w:rPr>
        <w:t xml:space="preserve"> “</w:t>
      </w:r>
      <w:r>
        <w:rPr>
          <w:rFonts w:hint="eastAsia" w:eastAsia="楷体"/>
          <w:sz w:val="24"/>
          <w:szCs w:val="24"/>
        </w:rPr>
        <w:t>崇尚法治，勇于实践</w:t>
      </w:r>
      <w:r>
        <w:rPr>
          <w:rFonts w:eastAsia="楷体"/>
          <w:sz w:val="24"/>
          <w:szCs w:val="24"/>
        </w:rPr>
        <w:t>”</w:t>
      </w:r>
      <w:r>
        <w:rPr>
          <w:rFonts w:hint="eastAsia" w:eastAsia="楷体"/>
          <w:sz w:val="24"/>
          <w:szCs w:val="24"/>
        </w:rPr>
        <w:t>的优良传统，加强思想、组织和能力建设，不忘初心，砥砺奋进！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2B"/>
    <w:rsid w:val="00047C22"/>
    <w:rsid w:val="00050CF7"/>
    <w:rsid w:val="00090E11"/>
    <w:rsid w:val="000B6D97"/>
    <w:rsid w:val="000C5FAF"/>
    <w:rsid w:val="000C61BA"/>
    <w:rsid w:val="000E65C6"/>
    <w:rsid w:val="000F5806"/>
    <w:rsid w:val="0012690A"/>
    <w:rsid w:val="00171665"/>
    <w:rsid w:val="00171E8C"/>
    <w:rsid w:val="0017201F"/>
    <w:rsid w:val="001D47D0"/>
    <w:rsid w:val="0020539E"/>
    <w:rsid w:val="00213D0B"/>
    <w:rsid w:val="002166CA"/>
    <w:rsid w:val="002474AC"/>
    <w:rsid w:val="00257597"/>
    <w:rsid w:val="002C3461"/>
    <w:rsid w:val="002E0623"/>
    <w:rsid w:val="002E10F8"/>
    <w:rsid w:val="002F1BB5"/>
    <w:rsid w:val="002F659F"/>
    <w:rsid w:val="003969B5"/>
    <w:rsid w:val="003A5784"/>
    <w:rsid w:val="003B2628"/>
    <w:rsid w:val="003E0BA4"/>
    <w:rsid w:val="00402089"/>
    <w:rsid w:val="00413CE3"/>
    <w:rsid w:val="004247DA"/>
    <w:rsid w:val="004E2667"/>
    <w:rsid w:val="0051316B"/>
    <w:rsid w:val="00577417"/>
    <w:rsid w:val="006005A5"/>
    <w:rsid w:val="006316AB"/>
    <w:rsid w:val="00667519"/>
    <w:rsid w:val="006E1BE2"/>
    <w:rsid w:val="006E6456"/>
    <w:rsid w:val="00704F7E"/>
    <w:rsid w:val="00745725"/>
    <w:rsid w:val="00747365"/>
    <w:rsid w:val="007A315C"/>
    <w:rsid w:val="00802B86"/>
    <w:rsid w:val="00844632"/>
    <w:rsid w:val="00871D28"/>
    <w:rsid w:val="0087587E"/>
    <w:rsid w:val="0088136A"/>
    <w:rsid w:val="00893967"/>
    <w:rsid w:val="008B1ECA"/>
    <w:rsid w:val="008C5E6B"/>
    <w:rsid w:val="008E34C2"/>
    <w:rsid w:val="00960E37"/>
    <w:rsid w:val="009847D7"/>
    <w:rsid w:val="009B0857"/>
    <w:rsid w:val="009C0255"/>
    <w:rsid w:val="009D2119"/>
    <w:rsid w:val="009F62C7"/>
    <w:rsid w:val="00A0264D"/>
    <w:rsid w:val="00A232E1"/>
    <w:rsid w:val="00A423AC"/>
    <w:rsid w:val="00A44C5B"/>
    <w:rsid w:val="00A57A07"/>
    <w:rsid w:val="00A81299"/>
    <w:rsid w:val="00A95ED4"/>
    <w:rsid w:val="00AB1896"/>
    <w:rsid w:val="00AC3907"/>
    <w:rsid w:val="00AD1720"/>
    <w:rsid w:val="00AF6F6D"/>
    <w:rsid w:val="00B11C8D"/>
    <w:rsid w:val="00B12D13"/>
    <w:rsid w:val="00B505D0"/>
    <w:rsid w:val="00B52AE3"/>
    <w:rsid w:val="00B747C4"/>
    <w:rsid w:val="00B76985"/>
    <w:rsid w:val="00BA23C7"/>
    <w:rsid w:val="00BE3C74"/>
    <w:rsid w:val="00BE5D6E"/>
    <w:rsid w:val="00C239D7"/>
    <w:rsid w:val="00C31F2E"/>
    <w:rsid w:val="00C53FDC"/>
    <w:rsid w:val="00C940C6"/>
    <w:rsid w:val="00CB5832"/>
    <w:rsid w:val="00CD268B"/>
    <w:rsid w:val="00CD4A7B"/>
    <w:rsid w:val="00D01999"/>
    <w:rsid w:val="00DA28FA"/>
    <w:rsid w:val="00DA2D2D"/>
    <w:rsid w:val="00E12B2B"/>
    <w:rsid w:val="00E978CE"/>
    <w:rsid w:val="00EA62A7"/>
    <w:rsid w:val="00EE02E6"/>
    <w:rsid w:val="00EF07A1"/>
    <w:rsid w:val="00EF0B13"/>
    <w:rsid w:val="00F05CDC"/>
    <w:rsid w:val="00F1156A"/>
    <w:rsid w:val="00F57523"/>
    <w:rsid w:val="00F875F5"/>
    <w:rsid w:val="00FC0657"/>
    <w:rsid w:val="202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semiHidden/>
    <w:unhideWhenUsed/>
    <w:qFormat/>
    <w:uiPriority w:val="99"/>
    <w:pPr>
      <w:adjustRightInd w:val="0"/>
      <w:spacing w:line="312" w:lineRule="atLeast"/>
      <w:jc w:val="left"/>
    </w:pPr>
    <w:rPr>
      <w:kern w:val="0"/>
      <w:sz w:val="18"/>
      <w:szCs w:val="18"/>
    </w:rPr>
  </w:style>
  <w:style w:type="character" w:styleId="6">
    <w:name w:val="footnote reference"/>
    <w:basedOn w:val="5"/>
    <w:semiHidden/>
    <w:unhideWhenUsed/>
    <w:uiPriority w:val="99"/>
    <w:rPr>
      <w:rFonts w:hint="eastAsia" w:ascii="宋体" w:hAnsi="宋体" w:eastAsia="宋体" w:cs="宋体"/>
      <w:vertAlign w:val="superscript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脚注文本 字符"/>
    <w:basedOn w:val="5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style21"/>
    <w:qFormat/>
    <w:uiPriority w:val="99"/>
    <w:rPr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553CF6-33BE-444A-9B09-4F235E56CF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886</Characters>
  <Lines>7</Lines>
  <Paragraphs>2</Paragraphs>
  <TotalTime>530</TotalTime>
  <ScaleCrop>false</ScaleCrop>
  <LinksUpToDate>false</LinksUpToDate>
  <CharactersWithSpaces>1039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2019-08-11T01:25:00Z</dcterms:created>
  <dc:creator>Huaqun Zeng</dc:creator>
  <cp:lastModifiedBy>hongkai</cp:lastModifiedBy>
  <dcterms:modified xsi:type="dcterms:W3CDTF">2019-11-05T05:28:21Z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